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0" w:before="181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CRONOGRAMA DO EDITAL Nº 001/2023 </w:t>
      </w:r>
    </w:p>
    <w:p w:rsidR="00000000" w:rsidDel="00000000" w:rsidP="00000000" w:rsidRDefault="00000000" w:rsidRPr="00000000" w14:paraId="00000003">
      <w:pPr>
        <w:spacing w:after="200" w:line="360" w:lineRule="auto"/>
        <w:ind w:left="-28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5" w:tblpY="0"/>
        <w:tblW w:w="9356.0" w:type="dxa"/>
        <w:jc w:val="left"/>
        <w:tblInd w:w="-29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94"/>
        <w:gridCol w:w="3962"/>
        <w:tblGridChange w:id="0">
          <w:tblGrid>
            <w:gridCol w:w="5394"/>
            <w:gridCol w:w="3962"/>
          </w:tblGrid>
        </w:tblGridChange>
      </w:tblGrid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ETAPA</w:t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PERÍODO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Período de inscrições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21/11/2023 até 28/11/2023</w:t>
            </w:r>
          </w:p>
        </w:tc>
      </w:tr>
      <w:tr>
        <w:trPr>
          <w:cantSplit w:val="0"/>
          <w:trHeight w:val="63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Divulgação do Resultado dos Classificados na fase de seleção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29/11/2023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Interposição de Recursos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30/11/2023 até 04/12/2023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Divulgação do Resultado Final da fase de seleção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05/12/2023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 de Habilitação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06/12/2023 até 11/12/2023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Divulgação do Resultado da fase de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12/12/2023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Interposição de Recursos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13/12/2023 até 15/12/2023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Resultado final após a interposição dos recursos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Calibri" w:cs="Calibri" w:eastAsia="Calibri" w:hAnsi="Calibri"/>
                <w:b w:val="1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16/12/2023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 de pagamento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18/12/2023 até 30/12/2023</w:t>
            </w:r>
          </w:p>
        </w:tc>
      </w:tr>
    </w:tbl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widowControl w:val="0"/>
      <w:spacing w:line="240" w:lineRule="auto"/>
      <w:ind w:left="-425.19685039370086" w:right="-692.5984251968498" w:firstLine="0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1830239" cy="741363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0239" cy="7413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3508213" cy="868283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4615" l="6570" r="3852" t="35733"/>
                  <a:stretch>
                    <a:fillRect/>
                  </a:stretch>
                </pic:blipFill>
                <pic:spPr>
                  <a:xfrm>
                    <a:off x="0" y="0"/>
                    <a:ext cx="3508213" cy="8682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ind w:left="141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pFZwQGRfI7viO74HzhcPfIr0Eg==">CgMxLjA4AHIhMWNfMlBMU24zUFJPMXhzNDNkS0o2TzQwM0lqUzV0NWhv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